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02E76" w14:textId="56AA7BA8" w:rsidR="005133E4" w:rsidRPr="005133E4" w:rsidRDefault="005133E4" w:rsidP="005133E4">
      <w:pPr>
        <w:rPr>
          <w:b/>
          <w:bCs/>
        </w:rPr>
      </w:pPr>
      <w:r w:rsidRPr="005133E4">
        <w:rPr>
          <w:rStyle w:val="TitleChar"/>
          <w:b/>
          <w:bCs/>
          <w:sz w:val="48"/>
          <w:szCs w:val="48"/>
        </w:rPr>
        <w:t>Conference Report: M.A. Rangoonwala College Shines at the 12th Annual MSC-AOMSI Conference</w:t>
      </w:r>
      <w:r w:rsidR="00000000">
        <w:pict w14:anchorId="69B8192B">
          <v:rect id="_x0000_i1025" style="width:0;height:1.5pt" o:hralign="center" o:hrstd="t" o:hrnoshade="t" o:hr="t" fillcolor="gray" stroked="f"/>
        </w:pict>
      </w:r>
    </w:p>
    <w:p w14:paraId="6AC345BF" w14:textId="77777777" w:rsidR="005133E4" w:rsidRPr="005133E4" w:rsidRDefault="005133E4" w:rsidP="005133E4">
      <w:r w:rsidRPr="005133E4">
        <w:rPr>
          <w:b/>
          <w:bCs/>
        </w:rPr>
        <w:t>Date:</w:t>
      </w:r>
      <w:r w:rsidRPr="005133E4">
        <w:t xml:space="preserve"> 5th – 7th February 2026</w:t>
      </w:r>
    </w:p>
    <w:p w14:paraId="6057AB44" w14:textId="77777777" w:rsidR="005133E4" w:rsidRPr="005133E4" w:rsidRDefault="005133E4" w:rsidP="005133E4">
      <w:r w:rsidRPr="005133E4">
        <w:rPr>
          <w:b/>
          <w:bCs/>
        </w:rPr>
        <w:t>Location:</w:t>
      </w:r>
      <w:r w:rsidRPr="005133E4">
        <w:t xml:space="preserve"> Latur, Maharashtra</w:t>
      </w:r>
    </w:p>
    <w:p w14:paraId="1E524BB6" w14:textId="77777777" w:rsidR="005133E4" w:rsidRPr="005133E4" w:rsidRDefault="005133E4" w:rsidP="005133E4">
      <w:r w:rsidRPr="005133E4">
        <w:rPr>
          <w:b/>
          <w:bCs/>
        </w:rPr>
        <w:t>Event:</w:t>
      </w:r>
      <w:r w:rsidRPr="005133E4">
        <w:t xml:space="preserve"> 12th Annual Conference of the Maharashtra State Chapter of AOMSI (MSC-AOMSI)</w:t>
      </w:r>
    </w:p>
    <w:p w14:paraId="562F5032" w14:textId="77777777" w:rsidR="005133E4" w:rsidRPr="005133E4" w:rsidRDefault="005133E4" w:rsidP="005133E4">
      <w:r w:rsidRPr="005133E4">
        <w:t xml:space="preserve">The Department of Oral and Maxillofacial Surgery at </w:t>
      </w:r>
      <w:r w:rsidRPr="005133E4">
        <w:rPr>
          <w:b/>
          <w:bCs/>
        </w:rPr>
        <w:t>M.A. Rangoonwala College of Dental Sciences and Research Centre</w:t>
      </w:r>
      <w:r w:rsidRPr="005133E4">
        <w:t xml:space="preserve"> proudly marked its presence at the 12th Annual Conference of the Maharashtra State Chapter of the Association of Oral and Maxillofacial Surgeons of India (MSC-AOMSI).</w:t>
      </w:r>
    </w:p>
    <w:p w14:paraId="70246826" w14:textId="77777777" w:rsidR="005133E4" w:rsidRPr="005133E4" w:rsidRDefault="005133E4" w:rsidP="005133E4">
      <w:r w:rsidRPr="005133E4">
        <w:t>Held in Latur from February 5th to 7th, 2026, the conference was a convergence of knowledge, skill, and fraternity. The event featured insightful lectures, advanced case discussions, and a celebration of the evolving landscape of Maxillofacial Surgery.</w:t>
      </w:r>
    </w:p>
    <w:p w14:paraId="3D7EC671" w14:textId="77777777" w:rsidR="005133E4" w:rsidRPr="005133E4" w:rsidRDefault="005133E4" w:rsidP="005133E4">
      <w:r w:rsidRPr="005133E4">
        <w:t xml:space="preserve">The college was represented by a robust delegation of </w:t>
      </w:r>
      <w:r w:rsidRPr="005133E4">
        <w:rPr>
          <w:b/>
          <w:bCs/>
        </w:rPr>
        <w:t>15 members</w:t>
      </w:r>
      <w:r w:rsidRPr="005133E4">
        <w:t>, comprising:</w:t>
      </w:r>
    </w:p>
    <w:p w14:paraId="438FAC06" w14:textId="77777777" w:rsidR="005133E4" w:rsidRPr="005133E4" w:rsidRDefault="005133E4" w:rsidP="005133E4">
      <w:pPr>
        <w:numPr>
          <w:ilvl w:val="0"/>
          <w:numId w:val="1"/>
        </w:numPr>
      </w:pPr>
      <w:r w:rsidRPr="005133E4">
        <w:rPr>
          <w:b/>
          <w:bCs/>
        </w:rPr>
        <w:t>3 Faculty Members</w:t>
      </w:r>
    </w:p>
    <w:p w14:paraId="79C74D40" w14:textId="77777777" w:rsidR="005133E4" w:rsidRPr="005B577E" w:rsidRDefault="005133E4" w:rsidP="005133E4">
      <w:pPr>
        <w:numPr>
          <w:ilvl w:val="0"/>
          <w:numId w:val="1"/>
        </w:numPr>
      </w:pPr>
      <w:r w:rsidRPr="005133E4">
        <w:rPr>
          <w:b/>
          <w:bCs/>
        </w:rPr>
        <w:t>12 Postgraduate Students</w:t>
      </w:r>
    </w:p>
    <w:p w14:paraId="215BC00B" w14:textId="4317D1CB" w:rsidR="005B577E" w:rsidRPr="005133E4" w:rsidRDefault="005B577E" w:rsidP="005B577E">
      <w:pPr>
        <w:jc w:val="center"/>
      </w:pPr>
      <w:r>
        <w:rPr>
          <w:noProof/>
        </w:rPr>
        <w:drawing>
          <wp:inline distT="0" distB="0" distL="0" distR="0" wp14:anchorId="03D84386" wp14:editId="093C6B52">
            <wp:extent cx="4307328" cy="3328086"/>
            <wp:effectExtent l="0" t="0" r="0" b="5715"/>
            <wp:docPr id="1579322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22357" name="Picture 1579322357"/>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0299" cy="3384468"/>
                    </a:xfrm>
                    <a:prstGeom prst="rect">
                      <a:avLst/>
                    </a:prstGeom>
                  </pic:spPr>
                </pic:pic>
              </a:graphicData>
            </a:graphic>
          </wp:inline>
        </w:drawing>
      </w:r>
    </w:p>
    <w:p w14:paraId="6DEB7FBE" w14:textId="77777777" w:rsidR="005133E4" w:rsidRPr="005133E4" w:rsidRDefault="005133E4" w:rsidP="005133E4">
      <w:r w:rsidRPr="005133E4">
        <w:t>The team actively participated in scientific sessions, pre-conference courses, and skill-based competitions, showcasing the department's commitment to academic and clinical excellence.</w:t>
      </w:r>
    </w:p>
    <w:p w14:paraId="12C12C86" w14:textId="3C2B048A" w:rsidR="005133E4" w:rsidRPr="00631B9C" w:rsidRDefault="00000000">
      <w:r>
        <w:pict w14:anchorId="67DB19F9">
          <v:rect id="_x0000_i1026" style="width:0;height:1.5pt" o:hralign="center" o:hrstd="t" o:hrnoshade="t" o:hr="t" fillcolor="gray" stroked="f"/>
        </w:pict>
      </w:r>
    </w:p>
    <w:p w14:paraId="08A45E6A" w14:textId="1F9ADA9B" w:rsidR="005133E4" w:rsidRPr="005133E4" w:rsidRDefault="005133E4" w:rsidP="005133E4">
      <w:pPr>
        <w:rPr>
          <w:b/>
          <w:bCs/>
        </w:rPr>
      </w:pPr>
      <w:r w:rsidRPr="005133E4">
        <w:rPr>
          <w:b/>
          <w:bCs/>
        </w:rPr>
        <w:lastRenderedPageBreak/>
        <w:t>Faculty Contributions</w:t>
      </w:r>
    </w:p>
    <w:p w14:paraId="24C6B099" w14:textId="5D082D57" w:rsidR="005133E4" w:rsidRDefault="005133E4" w:rsidP="005133E4">
      <w:r w:rsidRPr="005133E4">
        <w:t>Our esteemed faculty members played pivotal roles in the scientific deliberations, contributing their expertise to the forum:</w:t>
      </w:r>
    </w:p>
    <w:p w14:paraId="6517F051" w14:textId="77777777" w:rsidR="005161D6" w:rsidRDefault="005161D6" w:rsidP="005133E4"/>
    <w:p w14:paraId="44F0B8A9" w14:textId="77777777" w:rsidR="005161D6" w:rsidRPr="005133E4" w:rsidRDefault="005161D6" w:rsidP="005133E4"/>
    <w:p w14:paraId="77CF5A0D" w14:textId="68BE9629" w:rsidR="005133E4" w:rsidRPr="005133E4" w:rsidRDefault="005133E4" w:rsidP="005133E4">
      <w:pPr>
        <w:ind w:left="720"/>
        <w:jc w:val="center"/>
      </w:pPr>
      <w:r>
        <w:rPr>
          <w:noProof/>
        </w:rPr>
        <w:drawing>
          <wp:inline distT="0" distB="0" distL="0" distR="0" wp14:anchorId="7293A365" wp14:editId="0492A7CF">
            <wp:extent cx="2820985" cy="3721100"/>
            <wp:effectExtent l="19050" t="19050" r="17780" b="12700"/>
            <wp:docPr id="550639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9959" name="Picture 5506399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0985" cy="3721100"/>
                    </a:xfrm>
                    <a:prstGeom prst="rect">
                      <a:avLst/>
                    </a:prstGeom>
                    <a:ln w="19050">
                      <a:solidFill>
                        <a:schemeClr val="tx1"/>
                      </a:solidFill>
                    </a:ln>
                  </pic:spPr>
                </pic:pic>
              </a:graphicData>
            </a:graphic>
          </wp:inline>
        </w:drawing>
      </w:r>
    </w:p>
    <w:p w14:paraId="06FCA73B" w14:textId="77777777" w:rsidR="005133E4" w:rsidRPr="005133E4" w:rsidRDefault="005133E4" w:rsidP="005133E4">
      <w:pPr>
        <w:ind w:left="720"/>
      </w:pPr>
    </w:p>
    <w:p w14:paraId="757197E0" w14:textId="3C622482" w:rsidR="005133E4" w:rsidRPr="005133E4" w:rsidRDefault="005133E4" w:rsidP="005133E4">
      <w:pPr>
        <w:ind w:left="720"/>
        <w:jc w:val="center"/>
        <w:rPr>
          <w:sz w:val="24"/>
          <w:szCs w:val="24"/>
        </w:rPr>
      </w:pPr>
      <w:r w:rsidRPr="005133E4">
        <w:rPr>
          <w:b/>
          <w:bCs/>
          <w:sz w:val="24"/>
          <w:szCs w:val="24"/>
        </w:rPr>
        <w:t>Dr. Sneha Setiya:</w:t>
      </w:r>
      <w:r w:rsidRPr="005133E4">
        <w:rPr>
          <w:sz w:val="24"/>
          <w:szCs w:val="24"/>
        </w:rPr>
        <w:t xml:space="preserve"> Served as a distinguished </w:t>
      </w:r>
      <w:r w:rsidR="00B44DE6" w:rsidRPr="005133E4">
        <w:rPr>
          <w:b/>
          <w:bCs/>
          <w:sz w:val="24"/>
          <w:szCs w:val="24"/>
        </w:rPr>
        <w:t>Panellist</w:t>
      </w:r>
      <w:r w:rsidRPr="005133E4">
        <w:rPr>
          <w:sz w:val="24"/>
          <w:szCs w:val="24"/>
        </w:rPr>
        <w:t xml:space="preserve"> for the Panel Discussion on </w:t>
      </w:r>
      <w:r w:rsidRPr="005133E4">
        <w:rPr>
          <w:i/>
          <w:iCs/>
          <w:sz w:val="24"/>
          <w:szCs w:val="24"/>
        </w:rPr>
        <w:t>Maxillofacial Trauma</w:t>
      </w:r>
      <w:r w:rsidRPr="005133E4">
        <w:rPr>
          <w:sz w:val="24"/>
          <w:szCs w:val="24"/>
        </w:rPr>
        <w:t xml:space="preserve">. Additionally, she presented a paper in the </w:t>
      </w:r>
      <w:r w:rsidRPr="005133E4">
        <w:rPr>
          <w:i/>
          <w:iCs/>
          <w:sz w:val="24"/>
          <w:szCs w:val="24"/>
        </w:rPr>
        <w:t>Delegate Prize Category</w:t>
      </w:r>
      <w:r w:rsidRPr="005133E4">
        <w:rPr>
          <w:sz w:val="24"/>
          <w:szCs w:val="24"/>
        </w:rPr>
        <w:t>, contributing valuable insights to the field.</w:t>
      </w:r>
    </w:p>
    <w:p w14:paraId="6AA354B2" w14:textId="543BAA88" w:rsidR="005133E4" w:rsidRPr="005133E4" w:rsidRDefault="005133E4" w:rsidP="005133E4">
      <w:pPr>
        <w:ind w:left="720"/>
        <w:jc w:val="center"/>
      </w:pPr>
      <w:r>
        <w:rPr>
          <w:noProof/>
        </w:rPr>
        <w:lastRenderedPageBreak/>
        <w:drawing>
          <wp:inline distT="0" distB="0" distL="0" distR="0" wp14:anchorId="1009FFCC" wp14:editId="7EF52321">
            <wp:extent cx="3152321" cy="4206767"/>
            <wp:effectExtent l="19050" t="19050" r="10160" b="22860"/>
            <wp:docPr id="1608099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99755" name="Picture 16080997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4683" cy="4249953"/>
                    </a:xfrm>
                    <a:prstGeom prst="rect">
                      <a:avLst/>
                    </a:prstGeom>
                    <a:ln w="19050">
                      <a:solidFill>
                        <a:schemeClr val="tx1"/>
                      </a:solidFill>
                    </a:ln>
                  </pic:spPr>
                </pic:pic>
              </a:graphicData>
            </a:graphic>
          </wp:inline>
        </w:drawing>
      </w:r>
    </w:p>
    <w:p w14:paraId="2C6E2A5E" w14:textId="77777777" w:rsidR="005133E4" w:rsidRPr="005133E4" w:rsidRDefault="005133E4" w:rsidP="005133E4">
      <w:pPr>
        <w:ind w:left="720"/>
      </w:pPr>
    </w:p>
    <w:p w14:paraId="21DC525B" w14:textId="0A6DAC0D" w:rsidR="005133E4" w:rsidRDefault="005133E4" w:rsidP="005133E4">
      <w:pPr>
        <w:ind w:left="720"/>
        <w:jc w:val="center"/>
        <w:rPr>
          <w:sz w:val="24"/>
          <w:szCs w:val="24"/>
        </w:rPr>
      </w:pPr>
      <w:r w:rsidRPr="005133E4">
        <w:rPr>
          <w:b/>
          <w:bCs/>
          <w:sz w:val="24"/>
          <w:szCs w:val="24"/>
        </w:rPr>
        <w:t>Dr. Shubham Katariya:</w:t>
      </w:r>
      <w:r w:rsidRPr="005133E4">
        <w:rPr>
          <w:sz w:val="24"/>
          <w:szCs w:val="24"/>
        </w:rPr>
        <w:t xml:space="preserve"> Invited as </w:t>
      </w:r>
      <w:r w:rsidRPr="005133E4">
        <w:rPr>
          <w:b/>
          <w:bCs/>
          <w:sz w:val="24"/>
          <w:szCs w:val="24"/>
        </w:rPr>
        <w:t>Faculty</w:t>
      </w:r>
      <w:r w:rsidRPr="005133E4">
        <w:rPr>
          <w:sz w:val="24"/>
          <w:szCs w:val="24"/>
        </w:rPr>
        <w:t xml:space="preserve"> for the Pre-Conference Course on </w:t>
      </w:r>
      <w:r w:rsidRPr="005133E4">
        <w:rPr>
          <w:i/>
          <w:iCs/>
          <w:sz w:val="24"/>
          <w:szCs w:val="24"/>
        </w:rPr>
        <w:t>Hair Transplant</w:t>
      </w:r>
      <w:r w:rsidRPr="005133E4">
        <w:rPr>
          <w:sz w:val="24"/>
          <w:szCs w:val="24"/>
        </w:rPr>
        <w:t>, sharing advanced techniques and knowledge with delegates.</w:t>
      </w:r>
    </w:p>
    <w:p w14:paraId="0B716DB3" w14:textId="77777777" w:rsidR="005161D6" w:rsidRPr="005133E4" w:rsidRDefault="005161D6" w:rsidP="005133E4">
      <w:pPr>
        <w:ind w:left="720"/>
        <w:jc w:val="center"/>
        <w:rPr>
          <w:sz w:val="24"/>
          <w:szCs w:val="24"/>
        </w:rPr>
      </w:pPr>
    </w:p>
    <w:p w14:paraId="7E9523FF" w14:textId="4312FDD5" w:rsidR="005133E4" w:rsidRPr="005133E4" w:rsidRDefault="005133E4" w:rsidP="005133E4">
      <w:pPr>
        <w:ind w:left="720"/>
      </w:pPr>
      <w:r>
        <w:rPr>
          <w:noProof/>
        </w:rPr>
        <w:drawing>
          <wp:inline distT="0" distB="0" distL="0" distR="0" wp14:anchorId="3CF909F4" wp14:editId="2338D12C">
            <wp:extent cx="2602703" cy="1952171"/>
            <wp:effectExtent l="19050" t="19050" r="26670" b="10160"/>
            <wp:docPr id="484830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30260" name="Picture 4848302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122" cy="1965987"/>
                    </a:xfrm>
                    <a:prstGeom prst="rect">
                      <a:avLst/>
                    </a:prstGeom>
                    <a:ln w="19050">
                      <a:solidFill>
                        <a:schemeClr val="tx1"/>
                      </a:solidFill>
                    </a:ln>
                  </pic:spPr>
                </pic:pic>
              </a:graphicData>
            </a:graphic>
          </wp:inline>
        </w:drawing>
      </w:r>
      <w:r>
        <w:rPr>
          <w:noProof/>
        </w:rPr>
        <w:drawing>
          <wp:inline distT="0" distB="0" distL="0" distR="0" wp14:anchorId="4AA0A24E" wp14:editId="7DB9F81F">
            <wp:extent cx="2289242" cy="1952171"/>
            <wp:effectExtent l="19050" t="19050" r="15875" b="10160"/>
            <wp:docPr id="1221786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86325" name="Picture 12217863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3479" cy="1964312"/>
                    </a:xfrm>
                    <a:prstGeom prst="rect">
                      <a:avLst/>
                    </a:prstGeom>
                    <a:ln w="19050">
                      <a:solidFill>
                        <a:schemeClr val="tx1"/>
                      </a:solidFill>
                    </a:ln>
                  </pic:spPr>
                </pic:pic>
              </a:graphicData>
            </a:graphic>
          </wp:inline>
        </w:drawing>
      </w:r>
    </w:p>
    <w:p w14:paraId="6725EF6D" w14:textId="77777777" w:rsidR="005133E4" w:rsidRPr="005133E4" w:rsidRDefault="005133E4" w:rsidP="005133E4">
      <w:pPr>
        <w:ind w:left="720"/>
      </w:pPr>
    </w:p>
    <w:p w14:paraId="1C5028C7" w14:textId="12CB2631" w:rsidR="005133E4" w:rsidRPr="005133E4" w:rsidRDefault="005133E4" w:rsidP="005133E4">
      <w:pPr>
        <w:ind w:left="720"/>
        <w:jc w:val="center"/>
        <w:rPr>
          <w:sz w:val="24"/>
          <w:szCs w:val="24"/>
        </w:rPr>
      </w:pPr>
      <w:r w:rsidRPr="005133E4">
        <w:rPr>
          <w:b/>
          <w:bCs/>
          <w:sz w:val="24"/>
          <w:szCs w:val="24"/>
        </w:rPr>
        <w:t>Dr. Samkit Sakhariya:</w:t>
      </w:r>
      <w:r w:rsidRPr="005133E4">
        <w:rPr>
          <w:sz w:val="24"/>
          <w:szCs w:val="24"/>
        </w:rPr>
        <w:t xml:space="preserve"> </w:t>
      </w:r>
      <w:r w:rsidR="00B44DE6" w:rsidRPr="005133E4">
        <w:rPr>
          <w:sz w:val="24"/>
          <w:szCs w:val="24"/>
        </w:rPr>
        <w:t>Honoured</w:t>
      </w:r>
      <w:r w:rsidRPr="005133E4">
        <w:rPr>
          <w:sz w:val="24"/>
          <w:szCs w:val="24"/>
        </w:rPr>
        <w:t xml:space="preserve"> as the </w:t>
      </w:r>
      <w:r w:rsidRPr="005133E4">
        <w:rPr>
          <w:b/>
          <w:bCs/>
          <w:sz w:val="24"/>
          <w:szCs w:val="24"/>
        </w:rPr>
        <w:t>Chairperson</w:t>
      </w:r>
      <w:r w:rsidRPr="005133E4">
        <w:rPr>
          <w:sz w:val="24"/>
          <w:szCs w:val="24"/>
        </w:rPr>
        <w:t xml:space="preserve"> for the Postgraduate Paper Presentation session, guiding and evaluating the next generation of surgeons.</w:t>
      </w:r>
    </w:p>
    <w:p w14:paraId="4A392B37" w14:textId="77777777" w:rsidR="005133E4" w:rsidRPr="005133E4" w:rsidRDefault="00000000" w:rsidP="005133E4">
      <w:r>
        <w:pict w14:anchorId="5B8065A8">
          <v:rect id="_x0000_i1027" style="width:0;height:1.5pt" o:hralign="center" o:hrstd="t" o:hrnoshade="t" o:hr="t" fillcolor="gray" stroked="f"/>
        </w:pict>
      </w:r>
    </w:p>
    <w:p w14:paraId="1A9C80F7" w14:textId="77777777" w:rsidR="005133E4" w:rsidRDefault="005133E4">
      <w:pPr>
        <w:rPr>
          <w:b/>
          <w:bCs/>
        </w:rPr>
      </w:pPr>
      <w:r>
        <w:rPr>
          <w:b/>
          <w:bCs/>
        </w:rPr>
        <w:br w:type="page"/>
      </w:r>
    </w:p>
    <w:p w14:paraId="189B6E10" w14:textId="77777777" w:rsidR="005161D6" w:rsidRPr="005161D6" w:rsidRDefault="005161D6" w:rsidP="005161D6">
      <w:pPr>
        <w:rPr>
          <w:b/>
          <w:bCs/>
        </w:rPr>
      </w:pPr>
      <w:r w:rsidRPr="005161D6">
        <w:rPr>
          <w:b/>
          <w:bCs/>
        </w:rPr>
        <w:lastRenderedPageBreak/>
        <w:t>Postgraduate Achievements and Accolades</w:t>
      </w:r>
    </w:p>
    <w:p w14:paraId="669F5224" w14:textId="080BFD36" w:rsidR="005161D6" w:rsidRPr="005161D6" w:rsidRDefault="005161D6" w:rsidP="005161D6">
      <w:r w:rsidRPr="005161D6">
        <w:t>The postgraduate students of the department displayed exceptional skill and academic acumen, bringing home multiple laurels across various scientific categories and skill competitions:</w:t>
      </w:r>
    </w:p>
    <w:p w14:paraId="0B93D846" w14:textId="0820DA03" w:rsidR="005161D6" w:rsidRPr="005161D6" w:rsidRDefault="005161D6" w:rsidP="005161D6">
      <w:pPr>
        <w:ind w:left="720"/>
        <w:jc w:val="center"/>
      </w:pPr>
      <w:r>
        <w:rPr>
          <w:noProof/>
        </w:rPr>
        <w:drawing>
          <wp:inline distT="0" distB="0" distL="0" distR="0" wp14:anchorId="6F584A7A" wp14:editId="69405469">
            <wp:extent cx="3991429" cy="2993793"/>
            <wp:effectExtent l="19050" t="19050" r="9525" b="16510"/>
            <wp:docPr id="305696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96903" name="Picture 3056969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2458" cy="3009566"/>
                    </a:xfrm>
                    <a:prstGeom prst="rect">
                      <a:avLst/>
                    </a:prstGeom>
                    <a:ln w="19050">
                      <a:solidFill>
                        <a:schemeClr val="tx1"/>
                      </a:solidFill>
                    </a:ln>
                  </pic:spPr>
                </pic:pic>
              </a:graphicData>
            </a:graphic>
          </wp:inline>
        </w:drawing>
      </w:r>
    </w:p>
    <w:p w14:paraId="79B9AC6F" w14:textId="7708A43A" w:rsidR="005161D6" w:rsidRPr="005161D6" w:rsidRDefault="005161D6" w:rsidP="00FF1778">
      <w:pPr>
        <w:ind w:left="720"/>
        <w:jc w:val="center"/>
      </w:pPr>
      <w:r w:rsidRPr="005161D6">
        <w:rPr>
          <w:b/>
          <w:bCs/>
        </w:rPr>
        <w:t>Dr. Tarannum (3rd Year Post Graduate):</w:t>
      </w:r>
      <w:r w:rsidRPr="005161D6">
        <w:t xml:space="preserve"> Secured </w:t>
      </w:r>
      <w:r w:rsidR="009E408C">
        <w:rPr>
          <w:b/>
          <w:bCs/>
        </w:rPr>
        <w:t>Best Session Paper</w:t>
      </w:r>
      <w:r w:rsidRPr="005161D6">
        <w:t xml:space="preserve"> in the Scientific Paper Presentation category.</w:t>
      </w:r>
    </w:p>
    <w:p w14:paraId="484E8934" w14:textId="7BBA867D" w:rsidR="005161D6" w:rsidRPr="005161D6" w:rsidRDefault="005161D6" w:rsidP="005161D6">
      <w:pPr>
        <w:ind w:left="720"/>
        <w:jc w:val="center"/>
      </w:pPr>
      <w:r>
        <w:rPr>
          <w:noProof/>
        </w:rPr>
        <w:drawing>
          <wp:inline distT="0" distB="0" distL="0" distR="0" wp14:anchorId="3DC65B00" wp14:editId="54A02F83">
            <wp:extent cx="4310743" cy="3233296"/>
            <wp:effectExtent l="19050" t="19050" r="13970" b="24765"/>
            <wp:docPr id="12347696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69614" name="Picture 12347696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5705" cy="3252019"/>
                    </a:xfrm>
                    <a:prstGeom prst="rect">
                      <a:avLst/>
                    </a:prstGeom>
                    <a:ln w="19050">
                      <a:solidFill>
                        <a:schemeClr val="tx1"/>
                      </a:solidFill>
                    </a:ln>
                  </pic:spPr>
                </pic:pic>
              </a:graphicData>
            </a:graphic>
          </wp:inline>
        </w:drawing>
      </w:r>
    </w:p>
    <w:p w14:paraId="63190FFD" w14:textId="41DCA263" w:rsidR="005161D6" w:rsidRPr="005161D6" w:rsidRDefault="005161D6" w:rsidP="00FF1778">
      <w:pPr>
        <w:ind w:left="720"/>
        <w:jc w:val="center"/>
      </w:pPr>
      <w:r w:rsidRPr="005161D6">
        <w:rPr>
          <w:b/>
          <w:bCs/>
        </w:rPr>
        <w:t>Dr. Shrishailya (3rd Year Post Graduate):</w:t>
      </w:r>
      <w:r w:rsidRPr="005161D6">
        <w:t xml:space="preserve"> Won </w:t>
      </w:r>
      <w:r w:rsidRPr="005161D6">
        <w:rPr>
          <w:b/>
          <w:bCs/>
        </w:rPr>
        <w:t>Second Prize</w:t>
      </w:r>
      <w:r w:rsidRPr="005161D6">
        <w:t xml:space="preserve"> in the Skill Competition for </w:t>
      </w:r>
      <w:r w:rsidRPr="005161D6">
        <w:rPr>
          <w:i/>
          <w:iCs/>
        </w:rPr>
        <w:t>Intermaxillary Fixation (IMF) Wiring Techniques</w:t>
      </w:r>
      <w:r w:rsidRPr="005161D6">
        <w:t>.</w:t>
      </w:r>
    </w:p>
    <w:p w14:paraId="5E55EDA8" w14:textId="739FC52B" w:rsidR="00B44DE6" w:rsidRDefault="00B44DE6" w:rsidP="00B44DE6">
      <w:pPr>
        <w:ind w:left="720"/>
        <w:jc w:val="center"/>
        <w:rPr>
          <w:b/>
          <w:bCs/>
        </w:rPr>
      </w:pPr>
      <w:r>
        <w:rPr>
          <w:b/>
          <w:bCs/>
          <w:noProof/>
        </w:rPr>
        <w:lastRenderedPageBreak/>
        <w:drawing>
          <wp:inline distT="0" distB="0" distL="0" distR="0" wp14:anchorId="535C018C" wp14:editId="1684ED5C">
            <wp:extent cx="3664681" cy="2784389"/>
            <wp:effectExtent l="19050" t="19050" r="12065" b="16510"/>
            <wp:docPr id="206416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63873" name="Picture 2064163873"/>
                    <pic:cNvPicPr/>
                  </pic:nvPicPr>
                  <pic:blipFill rotWithShape="1">
                    <a:blip r:embed="rId12" cstate="print">
                      <a:extLst>
                        <a:ext uri="{28A0092B-C50C-407E-A947-70E740481C1C}">
                          <a14:useLocalDpi xmlns:a14="http://schemas.microsoft.com/office/drawing/2010/main" val="0"/>
                        </a:ext>
                      </a:extLst>
                    </a:blip>
                    <a:srcRect t="17025" b="25993"/>
                    <a:stretch>
                      <a:fillRect/>
                    </a:stretch>
                  </pic:blipFill>
                  <pic:spPr bwMode="auto">
                    <a:xfrm>
                      <a:off x="0" y="0"/>
                      <a:ext cx="3676513" cy="279337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2AE0CCC" w14:textId="4A2DE924" w:rsidR="00B44DE6" w:rsidRPr="005161D6" w:rsidRDefault="00B44DE6" w:rsidP="00B44DE6">
      <w:pPr>
        <w:ind w:left="720"/>
        <w:jc w:val="center"/>
      </w:pPr>
      <w:r w:rsidRPr="005161D6">
        <w:rPr>
          <w:b/>
          <w:bCs/>
        </w:rPr>
        <w:t>Dr. Abida (2nd Year Post Graduate):</w:t>
      </w:r>
      <w:r w:rsidRPr="005161D6">
        <w:t xml:space="preserve"> Awarded </w:t>
      </w:r>
      <w:r w:rsidRPr="005161D6">
        <w:rPr>
          <w:b/>
          <w:bCs/>
        </w:rPr>
        <w:t>First Prize</w:t>
      </w:r>
      <w:r w:rsidRPr="005161D6">
        <w:t xml:space="preserve"> in the Skill Competition for </w:t>
      </w:r>
      <w:r w:rsidRPr="005161D6">
        <w:rPr>
          <w:i/>
          <w:iCs/>
        </w:rPr>
        <w:t>Suturing Techniques in OMFS</w:t>
      </w:r>
      <w:r w:rsidRPr="005161D6">
        <w:t>.</w:t>
      </w:r>
    </w:p>
    <w:p w14:paraId="4107C8C5" w14:textId="0B4F2CF0" w:rsidR="00B44DE6" w:rsidRDefault="00B44DE6" w:rsidP="00FF1778">
      <w:pPr>
        <w:ind w:left="720"/>
        <w:jc w:val="center"/>
        <w:rPr>
          <w:b/>
          <w:bCs/>
        </w:rPr>
      </w:pPr>
      <w:r>
        <w:rPr>
          <w:b/>
          <w:bCs/>
          <w:noProof/>
        </w:rPr>
        <w:drawing>
          <wp:inline distT="0" distB="0" distL="0" distR="0" wp14:anchorId="777B9FFE" wp14:editId="5DF18166">
            <wp:extent cx="3771394" cy="3063875"/>
            <wp:effectExtent l="19050" t="19050" r="19685" b="22225"/>
            <wp:docPr id="193568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8700" name="Picture 193568700"/>
                    <pic:cNvPicPr/>
                  </pic:nvPicPr>
                  <pic:blipFill rotWithShape="1">
                    <a:blip r:embed="rId13">
                      <a:extLst>
                        <a:ext uri="{28A0092B-C50C-407E-A947-70E740481C1C}">
                          <a14:useLocalDpi xmlns:a14="http://schemas.microsoft.com/office/drawing/2010/main" val="0"/>
                        </a:ext>
                      </a:extLst>
                    </a:blip>
                    <a:srcRect l="5174" t="23190" r="28999" b="5511"/>
                    <a:stretch>
                      <a:fillRect/>
                    </a:stretch>
                  </pic:blipFill>
                  <pic:spPr bwMode="auto">
                    <a:xfrm>
                      <a:off x="0" y="0"/>
                      <a:ext cx="3772855" cy="306506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4451EFD" w14:textId="7F3F78BC" w:rsidR="005161D6" w:rsidRDefault="005161D6" w:rsidP="00FF1778">
      <w:pPr>
        <w:ind w:left="720"/>
        <w:jc w:val="center"/>
      </w:pPr>
      <w:r w:rsidRPr="005161D6">
        <w:rPr>
          <w:b/>
          <w:bCs/>
        </w:rPr>
        <w:t>Dr. Imran (2nd Year Post Graduate):</w:t>
      </w:r>
      <w:r w:rsidRPr="005161D6">
        <w:t xml:space="preserve"> Received </w:t>
      </w:r>
      <w:r w:rsidRPr="005161D6">
        <w:rPr>
          <w:b/>
          <w:bCs/>
        </w:rPr>
        <w:t>Second Prize</w:t>
      </w:r>
      <w:r w:rsidRPr="005161D6">
        <w:t xml:space="preserve"> in the Poster Presentation Competition.</w:t>
      </w:r>
    </w:p>
    <w:p w14:paraId="3F53A82A" w14:textId="26B7625C" w:rsidR="005133E4" w:rsidRPr="005133E4" w:rsidRDefault="00000000" w:rsidP="005133E4">
      <w:r>
        <w:pict w14:anchorId="67C8D610">
          <v:rect id="_x0000_i1028" style="width:0;height:1.5pt" o:hralign="center" o:hrstd="t" o:hrnoshade="t" o:hr="t" fillcolor="gray" stroked="f"/>
        </w:pict>
      </w:r>
    </w:p>
    <w:p w14:paraId="07671A5E" w14:textId="77777777" w:rsidR="005133E4" w:rsidRPr="005133E4" w:rsidRDefault="005133E4" w:rsidP="005133E4">
      <w:pPr>
        <w:rPr>
          <w:b/>
          <w:bCs/>
        </w:rPr>
      </w:pPr>
      <w:r w:rsidRPr="005133E4">
        <w:rPr>
          <w:b/>
          <w:bCs/>
        </w:rPr>
        <w:t>Conclusion</w:t>
      </w:r>
    </w:p>
    <w:p w14:paraId="196B4A17" w14:textId="77777777" w:rsidR="005133E4" w:rsidRPr="005133E4" w:rsidRDefault="005133E4" w:rsidP="005133E4">
      <w:r w:rsidRPr="005133E4">
        <w:t>The 12th Annual MSC-AOMSI Conference was a truly enriching experience for the department. The active participation of our faculty and the winning streak of our postgraduates reflect the high standards of training and education at M.A. Rangoonwala College of Dental Sciences and Research Centre. We look forward to continuing this tradition of excellence in future academic forums.</w:t>
      </w:r>
    </w:p>
    <w:p w14:paraId="56C0718F" w14:textId="77777777" w:rsidR="00516A58" w:rsidRDefault="00516A58"/>
    <w:sectPr w:rsidR="00516A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203BB"/>
    <w:multiLevelType w:val="multilevel"/>
    <w:tmpl w:val="AAA8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BA3796"/>
    <w:multiLevelType w:val="multilevel"/>
    <w:tmpl w:val="5940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82532E"/>
    <w:multiLevelType w:val="multilevel"/>
    <w:tmpl w:val="8F32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0943690">
    <w:abstractNumId w:val="0"/>
  </w:num>
  <w:num w:numId="2" w16cid:durableId="1975285673">
    <w:abstractNumId w:val="2"/>
  </w:num>
  <w:num w:numId="3" w16cid:durableId="1254362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CB7"/>
    <w:rsid w:val="002E65E4"/>
    <w:rsid w:val="003A740A"/>
    <w:rsid w:val="005133E4"/>
    <w:rsid w:val="005161D6"/>
    <w:rsid w:val="00516A58"/>
    <w:rsid w:val="00556660"/>
    <w:rsid w:val="005B577E"/>
    <w:rsid w:val="00631B9C"/>
    <w:rsid w:val="009E408C"/>
    <w:rsid w:val="00B44DE6"/>
    <w:rsid w:val="00B95B58"/>
    <w:rsid w:val="00D00CB7"/>
    <w:rsid w:val="00E85601"/>
    <w:rsid w:val="00FF1778"/>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5D9F9"/>
  <w15:chartTrackingRefBased/>
  <w15:docId w15:val="{98B4D39D-45DE-4474-90F3-580742B1E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0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0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0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0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0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0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0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0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0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0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0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0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0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0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0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0CB7"/>
    <w:rPr>
      <w:rFonts w:eastAsiaTheme="majorEastAsia" w:cstheme="majorBidi"/>
      <w:color w:val="272727" w:themeColor="text1" w:themeTint="D8"/>
    </w:rPr>
  </w:style>
  <w:style w:type="paragraph" w:styleId="Title">
    <w:name w:val="Title"/>
    <w:basedOn w:val="Normal"/>
    <w:next w:val="Normal"/>
    <w:link w:val="TitleChar"/>
    <w:uiPriority w:val="10"/>
    <w:qFormat/>
    <w:rsid w:val="00D00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0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0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0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0CB7"/>
    <w:pPr>
      <w:spacing w:before="160"/>
      <w:jc w:val="center"/>
    </w:pPr>
    <w:rPr>
      <w:i/>
      <w:iCs/>
      <w:color w:val="404040" w:themeColor="text1" w:themeTint="BF"/>
    </w:rPr>
  </w:style>
  <w:style w:type="character" w:customStyle="1" w:styleId="QuoteChar">
    <w:name w:val="Quote Char"/>
    <w:basedOn w:val="DefaultParagraphFont"/>
    <w:link w:val="Quote"/>
    <w:uiPriority w:val="29"/>
    <w:rsid w:val="00D00CB7"/>
    <w:rPr>
      <w:i/>
      <w:iCs/>
      <w:color w:val="404040" w:themeColor="text1" w:themeTint="BF"/>
    </w:rPr>
  </w:style>
  <w:style w:type="paragraph" w:styleId="ListParagraph">
    <w:name w:val="List Paragraph"/>
    <w:basedOn w:val="Normal"/>
    <w:uiPriority w:val="34"/>
    <w:qFormat/>
    <w:rsid w:val="00D00CB7"/>
    <w:pPr>
      <w:ind w:left="720"/>
      <w:contextualSpacing/>
    </w:pPr>
  </w:style>
  <w:style w:type="character" w:styleId="IntenseEmphasis">
    <w:name w:val="Intense Emphasis"/>
    <w:basedOn w:val="DefaultParagraphFont"/>
    <w:uiPriority w:val="21"/>
    <w:qFormat/>
    <w:rsid w:val="00D00CB7"/>
    <w:rPr>
      <w:i/>
      <w:iCs/>
      <w:color w:val="0F4761" w:themeColor="accent1" w:themeShade="BF"/>
    </w:rPr>
  </w:style>
  <w:style w:type="paragraph" w:styleId="IntenseQuote">
    <w:name w:val="Intense Quote"/>
    <w:basedOn w:val="Normal"/>
    <w:next w:val="Normal"/>
    <w:link w:val="IntenseQuoteChar"/>
    <w:uiPriority w:val="30"/>
    <w:qFormat/>
    <w:rsid w:val="00D00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0CB7"/>
    <w:rPr>
      <w:i/>
      <w:iCs/>
      <w:color w:val="0F4761" w:themeColor="accent1" w:themeShade="BF"/>
    </w:rPr>
  </w:style>
  <w:style w:type="character" w:styleId="IntenseReference">
    <w:name w:val="Intense Reference"/>
    <w:basedOn w:val="DefaultParagraphFont"/>
    <w:uiPriority w:val="32"/>
    <w:qFormat/>
    <w:rsid w:val="00D00CB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Shamoel Dabhiya</dc:creator>
  <cp:keywords/>
  <dc:description/>
  <cp:lastModifiedBy>Shamoel Dabhiya</cp:lastModifiedBy>
  <cp:revision>29</cp:revision>
  <dcterms:created xsi:type="dcterms:W3CDTF">2026-02-10T06:33:00Z</dcterms:created>
  <dcterms:modified xsi:type="dcterms:W3CDTF">2026-02-11T05:22:00Z</dcterms:modified>
</cp:coreProperties>
</file>